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06F3" w:rsidRDefault="00757727" w:rsidP="00757727">
      <w:pPr>
        <w:jc w:val="center"/>
        <w:rPr>
          <w:b/>
        </w:rPr>
      </w:pPr>
      <w:r w:rsidRPr="00757727">
        <w:rPr>
          <w:b/>
        </w:rPr>
        <w:t>BÀI KIỂM TRA PHÁP LUẬT</w:t>
      </w:r>
    </w:p>
    <w:p w:rsidR="00757727" w:rsidRDefault="00757727"/>
    <w:p w:rsidR="00757727" w:rsidRPr="00D76A1D" w:rsidRDefault="00757727" w:rsidP="00757727">
      <w:pPr>
        <w:spacing w:before="0" w:line="240" w:lineRule="auto"/>
        <w:rPr>
          <w:b/>
          <w:sz w:val="30"/>
          <w:szCs w:val="26"/>
        </w:rPr>
      </w:pPr>
      <w:r w:rsidRPr="00D76A1D">
        <w:rPr>
          <w:b/>
          <w:sz w:val="30"/>
          <w:szCs w:val="26"/>
        </w:rPr>
        <w:t>BÀI KIỂM TRA  1 TIẾT</w:t>
      </w:r>
    </w:p>
    <w:p w:rsidR="00757727" w:rsidRPr="00AD4634" w:rsidRDefault="00757727" w:rsidP="00757727">
      <w:pPr>
        <w:spacing w:before="0" w:line="240" w:lineRule="auto"/>
        <w:rPr>
          <w:sz w:val="26"/>
          <w:szCs w:val="26"/>
        </w:rPr>
      </w:pPr>
      <w:r w:rsidRPr="00AD4634">
        <w:rPr>
          <w:sz w:val="26"/>
          <w:szCs w:val="26"/>
        </w:rPr>
        <w:t>Nhóm 4,5,6 (theo nhóm lớp)</w:t>
      </w:r>
    </w:p>
    <w:p w:rsidR="00757727" w:rsidRPr="00D76A1D" w:rsidRDefault="00757727" w:rsidP="00757727">
      <w:pPr>
        <w:spacing w:before="0" w:line="240" w:lineRule="auto"/>
        <w:rPr>
          <w:b/>
          <w:color w:val="FF0000"/>
          <w:sz w:val="26"/>
          <w:szCs w:val="26"/>
          <w:u w:val="single"/>
        </w:rPr>
      </w:pPr>
      <w:r w:rsidRPr="00D76A1D">
        <w:rPr>
          <w:b/>
          <w:color w:val="FF0000"/>
          <w:sz w:val="26"/>
          <w:szCs w:val="26"/>
          <w:u w:val="single"/>
        </w:rPr>
        <w:t>Câu 1: (4 điểm)</w:t>
      </w:r>
    </w:p>
    <w:p w:rsidR="00757727" w:rsidRPr="00D76A1D" w:rsidRDefault="00757727" w:rsidP="00757727">
      <w:pPr>
        <w:spacing w:before="0" w:line="240" w:lineRule="auto"/>
        <w:rPr>
          <w:b/>
          <w:color w:val="FF0000"/>
          <w:sz w:val="26"/>
          <w:szCs w:val="26"/>
        </w:rPr>
      </w:pPr>
      <w:r w:rsidRPr="00D76A1D">
        <w:rPr>
          <w:b/>
          <w:color w:val="FF0000"/>
          <w:sz w:val="26"/>
          <w:szCs w:val="26"/>
        </w:rPr>
        <w:t>Anh (chị) hãy trình bày chế độ kinh tế và mục đích của chế độ kinh tế nước ta được quy định trong Hiến pháp 2013.</w:t>
      </w:r>
    </w:p>
    <w:p w:rsidR="00757727" w:rsidRPr="00AD4634" w:rsidRDefault="00757727" w:rsidP="00757727">
      <w:pPr>
        <w:spacing w:before="0" w:line="240" w:lineRule="auto"/>
        <w:jc w:val="center"/>
        <w:rPr>
          <w:b/>
          <w:sz w:val="26"/>
          <w:szCs w:val="26"/>
        </w:rPr>
      </w:pPr>
      <w:r w:rsidRPr="00AD4634">
        <w:rPr>
          <w:b/>
          <w:sz w:val="26"/>
          <w:szCs w:val="26"/>
        </w:rPr>
        <w:t>Bài làm</w:t>
      </w:r>
    </w:p>
    <w:p w:rsidR="00757727" w:rsidRPr="00D76A1D" w:rsidRDefault="00757727" w:rsidP="00757727">
      <w:pPr>
        <w:pStyle w:val="ListParagraph"/>
        <w:numPr>
          <w:ilvl w:val="0"/>
          <w:numId w:val="1"/>
        </w:numPr>
        <w:spacing w:before="0" w:line="240" w:lineRule="auto"/>
        <w:ind w:left="0"/>
        <w:rPr>
          <w:b/>
          <w:color w:val="FF0000"/>
          <w:sz w:val="26"/>
          <w:szCs w:val="26"/>
        </w:rPr>
      </w:pPr>
      <w:r w:rsidRPr="00D76A1D">
        <w:rPr>
          <w:b/>
          <w:color w:val="FF0000"/>
          <w:sz w:val="26"/>
          <w:szCs w:val="26"/>
          <w:lang w:val="vi-VN"/>
        </w:rPr>
        <w:t xml:space="preserve">Khái niệm </w:t>
      </w:r>
      <w:r w:rsidRPr="00D76A1D">
        <w:rPr>
          <w:b/>
          <w:color w:val="FF0000"/>
          <w:sz w:val="26"/>
          <w:szCs w:val="26"/>
        </w:rPr>
        <w:t>Hiến pháp</w:t>
      </w:r>
    </w:p>
    <w:p w:rsidR="00757727" w:rsidRPr="00AD4634" w:rsidRDefault="00757727" w:rsidP="00757727">
      <w:pPr>
        <w:tabs>
          <w:tab w:val="left" w:pos="993"/>
        </w:tabs>
        <w:spacing w:before="0" w:line="240" w:lineRule="auto"/>
        <w:rPr>
          <w:sz w:val="26"/>
          <w:szCs w:val="26"/>
        </w:rPr>
      </w:pPr>
      <w:r w:rsidRPr="00AD4634">
        <w:rPr>
          <w:sz w:val="26"/>
          <w:szCs w:val="26"/>
        </w:rPr>
        <w:tab/>
        <w:t>Hiến pháp (còn gọi là Luật Nhà nước), là ngành luật chủ đạo trong hệ thống pháp luật của Nhà nước Cộng hòa xã hội chủ nghĩa Việt Nam, Luật Nhà nước quy định những nguyên tắc về chế độ chính trị, chế độ kinh tế và xã hội, địa vị pháp lý của công dân, những nguyên tắc tổ chức và hoạt động của bộ máy nhà nước.</w:t>
      </w:r>
    </w:p>
    <w:p w:rsidR="00757727" w:rsidRPr="00AD4634" w:rsidRDefault="00757727" w:rsidP="00757727">
      <w:pPr>
        <w:tabs>
          <w:tab w:val="left" w:pos="709"/>
        </w:tabs>
        <w:spacing w:before="0" w:line="240" w:lineRule="auto"/>
        <w:rPr>
          <w:b/>
          <w:sz w:val="26"/>
          <w:szCs w:val="26"/>
        </w:rPr>
      </w:pPr>
      <w:r w:rsidRPr="00AD4634">
        <w:rPr>
          <w:b/>
          <w:sz w:val="26"/>
          <w:szCs w:val="26"/>
        </w:rPr>
        <w:tab/>
        <w:t xml:space="preserve">* Đối tượng điều chỉnh </w:t>
      </w:r>
    </w:p>
    <w:p w:rsidR="00757727" w:rsidRPr="00AD4634" w:rsidRDefault="00757727" w:rsidP="00757727">
      <w:pPr>
        <w:spacing w:before="0" w:line="240" w:lineRule="auto"/>
        <w:rPr>
          <w:sz w:val="26"/>
          <w:szCs w:val="26"/>
        </w:rPr>
      </w:pPr>
      <w:r w:rsidRPr="00AD4634">
        <w:rPr>
          <w:sz w:val="26"/>
          <w:szCs w:val="26"/>
        </w:rPr>
        <w:tab/>
        <w:t>- Những quan hệ chủ yếu trong lĩnh vực chính trị như quan hệ giữa các cơ quan nhà nước với nhau, giữa nhà nước và các cơ quan nhà nước với nhân dân, với các tổ chức xã hội, với các cơ quan nhà nước khác và các tổ chức quốc tế.</w:t>
      </w:r>
    </w:p>
    <w:p w:rsidR="00757727" w:rsidRPr="00AD4634" w:rsidRDefault="00757727" w:rsidP="00757727">
      <w:pPr>
        <w:spacing w:before="0" w:line="240" w:lineRule="auto"/>
        <w:rPr>
          <w:sz w:val="26"/>
          <w:szCs w:val="26"/>
        </w:rPr>
      </w:pPr>
      <w:r w:rsidRPr="00AD4634">
        <w:rPr>
          <w:sz w:val="26"/>
          <w:szCs w:val="26"/>
        </w:rPr>
        <w:tab/>
        <w:t>- Những quan hệ chủ yếu trong lĩnh vực kinh tế như: quan hệ về sở hữu các tư liệu sản xuất chủ yếu, quan hệ trong lĩnh vực phân phối sản phẩm xã hội, quan hệ giữa nhà nước với các thành phần kinh tế.</w:t>
      </w:r>
    </w:p>
    <w:p w:rsidR="00757727" w:rsidRPr="00AD4634" w:rsidRDefault="00757727" w:rsidP="00757727">
      <w:pPr>
        <w:spacing w:before="0" w:line="240" w:lineRule="auto"/>
        <w:rPr>
          <w:sz w:val="26"/>
          <w:szCs w:val="26"/>
        </w:rPr>
      </w:pPr>
      <w:r w:rsidRPr="00AD4634">
        <w:rPr>
          <w:sz w:val="26"/>
          <w:szCs w:val="26"/>
        </w:rPr>
        <w:tab/>
        <w:t>- Những quan hệ chủ yếu trong lĩnh vực văn hóa, giáo dục, khoa học công nghệ.</w:t>
      </w:r>
    </w:p>
    <w:p w:rsidR="00757727" w:rsidRPr="00AD4634" w:rsidRDefault="00757727" w:rsidP="00757727">
      <w:pPr>
        <w:spacing w:before="0" w:line="240" w:lineRule="auto"/>
        <w:rPr>
          <w:sz w:val="26"/>
          <w:szCs w:val="26"/>
        </w:rPr>
      </w:pPr>
      <w:r w:rsidRPr="00AD4634">
        <w:rPr>
          <w:sz w:val="26"/>
          <w:szCs w:val="26"/>
        </w:rPr>
        <w:tab/>
        <w:t>- Những quan hệ chủ yếu giữa nhà nước với công dân trên tất cả các lĩnh vực của đời sống xã hội và những đảm bảo của nhà nước cho sự phát triển toàn diện của mỗi công dân.</w:t>
      </w:r>
    </w:p>
    <w:p w:rsidR="00757727" w:rsidRPr="00AD4634" w:rsidRDefault="00757727" w:rsidP="00757727">
      <w:pPr>
        <w:spacing w:before="0" w:line="240" w:lineRule="auto"/>
        <w:rPr>
          <w:sz w:val="26"/>
          <w:szCs w:val="26"/>
        </w:rPr>
      </w:pPr>
      <w:r w:rsidRPr="00AD4634">
        <w:rPr>
          <w:sz w:val="26"/>
          <w:szCs w:val="26"/>
        </w:rPr>
        <w:tab/>
        <w:t>- Những quan hệ chủ yếu giữa nhà nước với công dân trên tất cả các lĩnh vực.</w:t>
      </w:r>
    </w:p>
    <w:p w:rsidR="00757727" w:rsidRPr="00AD4634" w:rsidRDefault="00757727" w:rsidP="00757727">
      <w:pPr>
        <w:tabs>
          <w:tab w:val="left" w:pos="709"/>
        </w:tabs>
        <w:spacing w:before="0" w:line="240" w:lineRule="auto"/>
        <w:rPr>
          <w:b/>
          <w:sz w:val="26"/>
          <w:szCs w:val="26"/>
        </w:rPr>
      </w:pPr>
      <w:r w:rsidRPr="00AD4634">
        <w:rPr>
          <w:b/>
          <w:sz w:val="26"/>
          <w:szCs w:val="26"/>
        </w:rPr>
        <w:tab/>
        <w:t>* Phương pháp điều chỉnh:</w:t>
      </w:r>
    </w:p>
    <w:p w:rsidR="00757727" w:rsidRPr="00AD4634" w:rsidRDefault="00757727" w:rsidP="00757727">
      <w:pPr>
        <w:spacing w:before="0" w:line="240" w:lineRule="auto"/>
        <w:rPr>
          <w:sz w:val="26"/>
          <w:szCs w:val="26"/>
          <w:lang w:val="pt-BR"/>
        </w:rPr>
      </w:pPr>
      <w:r w:rsidRPr="00AD4634">
        <w:rPr>
          <w:sz w:val="26"/>
          <w:szCs w:val="26"/>
          <w:lang w:val="pt-BR"/>
        </w:rPr>
        <w:tab/>
        <w:t>- Phương pháp cho phép được sử dụng để điều chỉnh các quan hệ xã hội liên quan đến thẩm quyền của các cơ quan nhà nước, quyền hạn của những người có chức trách trong Bộ máy nhà nước, quyền công dân. Ví dụ, công dân thực hiện các quyền học tập, lao động, nghiên cứu khoa học trên cơ sở được quy phạm Luật Nhà nước quy định cho công dân được hưởng các quyền đó; các cơ quan nhà nước thực hiện chức năng quyền hạn của mình trên cơ sở quy định của quy phạm Luật Nhà nước cho phép thực hiện.</w:t>
      </w:r>
    </w:p>
    <w:p w:rsidR="00757727" w:rsidRPr="00AD4634" w:rsidRDefault="00757727" w:rsidP="00757727">
      <w:pPr>
        <w:spacing w:before="0" w:line="240" w:lineRule="auto"/>
        <w:rPr>
          <w:sz w:val="26"/>
          <w:szCs w:val="26"/>
          <w:lang w:val="pt-BR"/>
        </w:rPr>
      </w:pPr>
      <w:r w:rsidRPr="00AD4634">
        <w:rPr>
          <w:sz w:val="26"/>
          <w:szCs w:val="26"/>
          <w:lang w:val="pt-BR"/>
        </w:rPr>
        <w:tab/>
        <w:t>- Phương pháp bắt buộc được sử dụng để điều chỉnh các quan hệ xã hội liên quan tới nghĩa vụ công dân, nhiệm vụ của các cơ quan nhà nước, tổ chức xã hội. Ví dụ, quy phạm Luật Nhà nước buộc công dân phải thực hiện nghĩa vụ đóng thuế, nghĩa vụ bảo vệ tổ quốc…; buộc các cơ quan nhà nước phải thực hiện những nhiệm vụ thuộc lĩnh vực hoạt động của mình.</w:t>
      </w:r>
    </w:p>
    <w:p w:rsidR="00757727" w:rsidRPr="00AD4634" w:rsidRDefault="00757727" w:rsidP="00757727">
      <w:pPr>
        <w:spacing w:before="0" w:line="240" w:lineRule="auto"/>
        <w:rPr>
          <w:sz w:val="26"/>
          <w:szCs w:val="26"/>
          <w:lang w:val="pt-BR"/>
        </w:rPr>
      </w:pPr>
      <w:r w:rsidRPr="00AD4634">
        <w:rPr>
          <w:sz w:val="26"/>
          <w:szCs w:val="26"/>
          <w:lang w:val="pt-BR"/>
        </w:rPr>
        <w:tab/>
        <w:t>- Phương pháp cấm được sử dụng để điều chỉnh một số quan hệ xã hội liên quan đến hoạt động của các cơ quan nhà nước, hoạt động của công dân. Phương pháp này cấm chủ thể quan hệ Luật Nhà nước thực hiện những hành vi nhất định. Ví dụ, quy phạm Luật Nhà nước cấm các chủ thể quan hệ Luật Nhà nước không được thực hiện hành vi xâm phạm đến quyền tự do tín ngưỡng, tôn giáo của công dân, đồng thời cấm công dân lợi dụng quyền tự do tín ngưỡng, tôn giáo để thực hiện hành vi trái với chính sách và pháp luật của Nhà nước.</w:t>
      </w:r>
    </w:p>
    <w:p w:rsidR="00757727" w:rsidRPr="00AD4634" w:rsidRDefault="00757727" w:rsidP="00757727">
      <w:pPr>
        <w:spacing w:before="0" w:line="240" w:lineRule="auto"/>
        <w:rPr>
          <w:sz w:val="26"/>
          <w:szCs w:val="26"/>
        </w:rPr>
      </w:pPr>
      <w:r w:rsidRPr="00AD4634">
        <w:rPr>
          <w:sz w:val="26"/>
          <w:szCs w:val="26"/>
          <w:lang w:val="pt-BR"/>
        </w:rPr>
        <w:tab/>
        <w:t>Ngoài ba phương pháp nói trên, Luật Nhà nước còn sử dụng phương pháp xác lập những nguyên tắc chung mang tính định hướng cho các chủ thể tham gia vào các quan hệ Luật Nhà nước.</w:t>
      </w:r>
    </w:p>
    <w:p w:rsidR="00757727" w:rsidRPr="00AD4634" w:rsidRDefault="00757727" w:rsidP="00757727">
      <w:pPr>
        <w:spacing w:before="0" w:line="240" w:lineRule="auto"/>
        <w:ind w:firstLine="567"/>
        <w:rPr>
          <w:b/>
          <w:sz w:val="26"/>
          <w:szCs w:val="26"/>
        </w:rPr>
      </w:pPr>
      <w:r w:rsidRPr="00AD4634">
        <w:rPr>
          <w:b/>
          <w:sz w:val="26"/>
          <w:szCs w:val="26"/>
          <w:lang w:val="vi-VN"/>
        </w:rPr>
        <w:lastRenderedPageBreak/>
        <w:t xml:space="preserve">2.1.2. Vị trí của </w:t>
      </w:r>
      <w:r w:rsidRPr="00AD4634">
        <w:rPr>
          <w:b/>
          <w:sz w:val="26"/>
          <w:szCs w:val="26"/>
        </w:rPr>
        <w:t>H</w:t>
      </w:r>
      <w:r w:rsidRPr="00AD4634">
        <w:rPr>
          <w:b/>
          <w:sz w:val="26"/>
          <w:szCs w:val="26"/>
          <w:lang w:val="vi-VN"/>
        </w:rPr>
        <w:t>iến pháp trong hệ thống pháp luật Việt Nam</w:t>
      </w:r>
    </w:p>
    <w:p w:rsidR="00757727" w:rsidRPr="00AD4634" w:rsidRDefault="00757727" w:rsidP="00757727">
      <w:pPr>
        <w:spacing w:before="0" w:line="240" w:lineRule="auto"/>
        <w:rPr>
          <w:sz w:val="26"/>
          <w:szCs w:val="26"/>
        </w:rPr>
      </w:pPr>
      <w:r w:rsidRPr="00AD4634">
        <w:rPr>
          <w:sz w:val="26"/>
          <w:szCs w:val="26"/>
        </w:rPr>
        <w:tab/>
      </w:r>
      <w:r w:rsidRPr="00AD4634">
        <w:rPr>
          <w:i/>
          <w:sz w:val="26"/>
          <w:szCs w:val="26"/>
        </w:rPr>
        <w:t>Hiến pháp là đạo luật cơ bản</w:t>
      </w:r>
      <w:r w:rsidRPr="00AD4634">
        <w:rPr>
          <w:sz w:val="26"/>
          <w:szCs w:val="26"/>
        </w:rPr>
        <w:t>, quan trọng nhất, có hiệu lực pháp lý cao nhất trong hệ thống văn bản quy phạm pháp luật Việt Nam, các văn bản pháp luật khác đều có hiệu lực pháp lý thấp hơn Hiến pháp và không được trái với Hiến pháp (Điều 119/HP/2013).</w:t>
      </w:r>
    </w:p>
    <w:p w:rsidR="00757727" w:rsidRPr="00AD4634" w:rsidRDefault="00757727" w:rsidP="00757727">
      <w:pPr>
        <w:spacing w:before="0" w:line="240" w:lineRule="auto"/>
        <w:rPr>
          <w:sz w:val="26"/>
          <w:szCs w:val="26"/>
        </w:rPr>
      </w:pPr>
      <w:r w:rsidRPr="00AD4634">
        <w:rPr>
          <w:sz w:val="26"/>
          <w:szCs w:val="26"/>
        </w:rPr>
        <w:tab/>
        <w:t>Hiến pháp điều chỉnh những quan hệ xã hội quan trọng nhất trong một chế độ xã hội. Những quan hệ này mang tính chất quyết định đến bản chất chế độ xã hội. Luật Nhà nước đóng vai trò là cơ sở chỉ đạo cho các ngành luật khác hình thành và phát triển. Nó thể chế hóa các đường lối đối nội và đối ngoại của Đảng Cộng sản Việt Nam. Luật Nhà nước là biểu hiện tập trung nhất ý chí của giai cấp công nhân và nhân dân lao động Việt Nam.</w:t>
      </w:r>
    </w:p>
    <w:p w:rsidR="00757727" w:rsidRPr="00D76A1D" w:rsidRDefault="00757727" w:rsidP="00757727">
      <w:pPr>
        <w:pStyle w:val="ListParagraph"/>
        <w:numPr>
          <w:ilvl w:val="0"/>
          <w:numId w:val="1"/>
        </w:numPr>
        <w:spacing w:before="0" w:line="240" w:lineRule="auto"/>
        <w:ind w:left="0" w:firstLine="0"/>
        <w:rPr>
          <w:b/>
          <w:color w:val="FF0000"/>
          <w:sz w:val="26"/>
          <w:szCs w:val="26"/>
        </w:rPr>
      </w:pPr>
      <w:r w:rsidRPr="00D76A1D">
        <w:rPr>
          <w:b/>
          <w:color w:val="FF0000"/>
          <w:sz w:val="26"/>
          <w:szCs w:val="26"/>
        </w:rPr>
        <w:t>Chế độ kinh tế và mục đích của chế độ kinh tế nước ta được quy định trong Hiến pháp 2013</w:t>
      </w:r>
      <w:r w:rsidRPr="00D76A1D">
        <w:rPr>
          <w:b/>
          <w:color w:val="FF0000"/>
          <w:sz w:val="26"/>
          <w:szCs w:val="26"/>
          <w:lang w:val="vi-VN"/>
        </w:rPr>
        <w:t xml:space="preserve"> </w:t>
      </w:r>
    </w:p>
    <w:p w:rsidR="00757727" w:rsidRPr="00AD4634" w:rsidRDefault="00757727" w:rsidP="00757727">
      <w:pPr>
        <w:tabs>
          <w:tab w:val="left" w:pos="993"/>
        </w:tabs>
        <w:spacing w:before="0" w:line="240" w:lineRule="auto"/>
        <w:rPr>
          <w:sz w:val="26"/>
          <w:szCs w:val="26"/>
        </w:rPr>
      </w:pPr>
      <w:r w:rsidRPr="00AD4634">
        <w:rPr>
          <w:sz w:val="26"/>
          <w:szCs w:val="26"/>
        </w:rPr>
        <w:tab/>
        <w:t>Hiến pháp 2013 được Quốc hội khóa XIII thông qua ngày 28 tháng 11 năm 2013 và có hiệu lực từ 1/1/2014. Hiến pháp 2013 gồm có 11 chương 120 điều. Sau đây là một số nội dung cơ bản của Hiến pháp 2013.</w:t>
      </w:r>
    </w:p>
    <w:p w:rsidR="00757727" w:rsidRPr="00AD4634" w:rsidRDefault="00757727" w:rsidP="00757727">
      <w:pPr>
        <w:tabs>
          <w:tab w:val="left" w:pos="567"/>
        </w:tabs>
        <w:spacing w:before="0" w:line="240" w:lineRule="auto"/>
        <w:rPr>
          <w:b/>
          <w:i/>
          <w:iCs/>
          <w:sz w:val="26"/>
          <w:szCs w:val="26"/>
        </w:rPr>
      </w:pPr>
      <w:r w:rsidRPr="00AD4634">
        <w:rPr>
          <w:b/>
          <w:i/>
          <w:iCs/>
          <w:sz w:val="26"/>
          <w:szCs w:val="26"/>
        </w:rPr>
        <w:t>Chế độ kinh tế</w:t>
      </w:r>
    </w:p>
    <w:p w:rsidR="00757727" w:rsidRPr="00AD4634" w:rsidRDefault="00757727" w:rsidP="00757727">
      <w:pPr>
        <w:tabs>
          <w:tab w:val="left" w:pos="993"/>
        </w:tabs>
        <w:spacing w:before="0" w:line="240" w:lineRule="auto"/>
        <w:rPr>
          <w:sz w:val="26"/>
          <w:szCs w:val="26"/>
        </w:rPr>
      </w:pPr>
      <w:r w:rsidRPr="00AD4634">
        <w:rPr>
          <w:sz w:val="26"/>
          <w:szCs w:val="26"/>
        </w:rPr>
        <w:tab/>
        <w:t>Chế độ kinh tế là một hệ thống quan hệ kinh tế được xây dựng trên cơ sở vật chất kỹ thuật nhất định, thể hiện tính chất và hình thức sở hữu đối với tư liệu sản xuất, các nguyên tắc sản xuất, phân phối và tiêu dùng sản phẩm xã hội và tổ chức quản lý nền kinh tế. Theo quy định tại (Điều 51, 52/HP/2013), nền kinh tế của nước ta nền kinh tế thị trường định hướng xã hội chủ nghĩa với nhiều hình thức sở hữu, nhiều thành phần kinh tế; kinh tế nhà nước giữ vai trò chủ đạo; các thành phần kinh tế đều là bộ phận cấu thành quan trọng của nền kinh tế quốc dân; các chủ thể thuộc các thành phần kinh tế bình đẳng, hợp tác và cạnh tranh theo pháp luật...</w:t>
      </w:r>
    </w:p>
    <w:p w:rsidR="00757727" w:rsidRPr="00AD4634" w:rsidRDefault="00757727" w:rsidP="00757727">
      <w:pPr>
        <w:tabs>
          <w:tab w:val="left" w:pos="993"/>
        </w:tabs>
        <w:spacing w:before="0" w:line="240" w:lineRule="auto"/>
        <w:rPr>
          <w:sz w:val="26"/>
          <w:szCs w:val="26"/>
        </w:rPr>
      </w:pPr>
      <w:r w:rsidRPr="00AD4634">
        <w:rPr>
          <w:b/>
          <w:sz w:val="26"/>
          <w:szCs w:val="26"/>
        </w:rPr>
        <w:t>Mục đích của chế độ kinh tế</w:t>
      </w:r>
      <w:r w:rsidRPr="00AD4634">
        <w:rPr>
          <w:sz w:val="26"/>
          <w:szCs w:val="26"/>
        </w:rPr>
        <w:t xml:space="preserve"> là làm cho dân giàu, nước mạnh, đáp ứng ngày càng tốt hơn nhu cầu vật chất và tinh thần của nhân dân trên cơ sở giải phóng được mọi năng lực sản xuất, phát huy mọi tiềm năng của các thành phần kinh tế.</w:t>
      </w:r>
    </w:p>
    <w:p w:rsidR="00757727" w:rsidRPr="00AD4634" w:rsidRDefault="00757727" w:rsidP="00757727">
      <w:pPr>
        <w:spacing w:before="0" w:line="240" w:lineRule="auto"/>
        <w:ind w:firstLine="993"/>
        <w:rPr>
          <w:sz w:val="26"/>
          <w:szCs w:val="26"/>
        </w:rPr>
      </w:pPr>
      <w:r w:rsidRPr="00AD4634">
        <w:rPr>
          <w:sz w:val="26"/>
          <w:szCs w:val="26"/>
        </w:rPr>
        <w:t>Hiến pháp quy định quyền tự do kinh doanh theo quy định của pháp luật của công dân.</w:t>
      </w:r>
    </w:p>
    <w:p w:rsidR="00757727" w:rsidRDefault="00757727" w:rsidP="00757727">
      <w:pPr>
        <w:spacing w:line="240" w:lineRule="auto"/>
        <w:rPr>
          <w:b/>
        </w:rPr>
      </w:pPr>
    </w:p>
    <w:p w:rsidR="00757727" w:rsidRPr="00535878" w:rsidRDefault="00757727" w:rsidP="00757727">
      <w:pPr>
        <w:rPr>
          <w:b/>
        </w:rPr>
      </w:pPr>
    </w:p>
    <w:p w:rsidR="006C139D" w:rsidRPr="00D76A1D" w:rsidRDefault="006C139D" w:rsidP="006C139D">
      <w:pPr>
        <w:spacing w:before="0" w:line="240" w:lineRule="auto"/>
        <w:rPr>
          <w:b/>
          <w:sz w:val="34"/>
          <w:szCs w:val="26"/>
        </w:rPr>
      </w:pPr>
      <w:r w:rsidRPr="00D76A1D">
        <w:rPr>
          <w:b/>
          <w:sz w:val="34"/>
          <w:szCs w:val="26"/>
        </w:rPr>
        <w:t>BÀI</w:t>
      </w:r>
      <w:r>
        <w:rPr>
          <w:b/>
          <w:sz w:val="34"/>
          <w:szCs w:val="26"/>
        </w:rPr>
        <w:t xml:space="preserve"> KIỂM TRA</w:t>
      </w:r>
      <w:r w:rsidRPr="00D76A1D">
        <w:rPr>
          <w:b/>
          <w:sz w:val="34"/>
          <w:szCs w:val="26"/>
        </w:rPr>
        <w:t xml:space="preserve"> 15 PHÚT</w:t>
      </w:r>
    </w:p>
    <w:p w:rsidR="006C139D" w:rsidRPr="006C139D" w:rsidRDefault="006C139D" w:rsidP="006C139D">
      <w:pPr>
        <w:spacing w:before="0" w:line="240" w:lineRule="auto"/>
        <w:rPr>
          <w:color w:val="FF0000"/>
          <w:sz w:val="26"/>
          <w:szCs w:val="26"/>
        </w:rPr>
      </w:pPr>
      <w:r w:rsidRPr="00AD4634">
        <w:rPr>
          <w:sz w:val="26"/>
          <w:szCs w:val="26"/>
        </w:rPr>
        <w:t>Nhóm 4,5,6 (theo nhóm lớ</w:t>
      </w:r>
      <w:r>
        <w:rPr>
          <w:sz w:val="26"/>
          <w:szCs w:val="26"/>
        </w:rPr>
        <w:t>p)</w:t>
      </w:r>
      <w:r w:rsidRPr="006C139D">
        <w:rPr>
          <w:color w:val="FF0000"/>
          <w:sz w:val="26"/>
          <w:szCs w:val="26"/>
        </w:rPr>
        <w:t xml:space="preserve">Anh (chị) hãy trả lời các nhận định sau đây đúng hay sai và </w:t>
      </w:r>
      <w:r w:rsidRPr="006C139D">
        <w:rPr>
          <w:color w:val="FF0000"/>
          <w:sz w:val="26"/>
          <w:szCs w:val="26"/>
          <w:u w:val="single"/>
        </w:rPr>
        <w:t>giải thích</w:t>
      </w:r>
    </w:p>
    <w:p w:rsidR="006C139D" w:rsidRPr="00121EA0" w:rsidRDefault="00121EA0" w:rsidP="006C139D">
      <w:pPr>
        <w:spacing w:before="0" w:line="240" w:lineRule="auto"/>
        <w:rPr>
          <w:b/>
          <w:sz w:val="26"/>
          <w:szCs w:val="26"/>
        </w:rPr>
      </w:pPr>
      <w:r w:rsidRPr="00121EA0">
        <w:rPr>
          <w:b/>
          <w:sz w:val="26"/>
          <w:szCs w:val="26"/>
          <w:u w:val="single"/>
        </w:rPr>
        <w:t>Câu 1:</w:t>
      </w:r>
      <w:r w:rsidRPr="00121EA0">
        <w:rPr>
          <w:b/>
          <w:sz w:val="26"/>
          <w:szCs w:val="26"/>
        </w:rPr>
        <w:t xml:space="preserve"> </w:t>
      </w:r>
      <w:r w:rsidR="006C139D" w:rsidRPr="00121EA0">
        <w:rPr>
          <w:b/>
          <w:sz w:val="26"/>
          <w:szCs w:val="26"/>
        </w:rPr>
        <w:t xml:space="preserve"> Chính phủ là cơ quan quyền lực của nhà nước Cộng hòa xã hội chủ nghĩa Việt Nam.</w:t>
      </w:r>
    </w:p>
    <w:p w:rsidR="00FF24B7" w:rsidRDefault="00FF24B7" w:rsidP="00FF24B7">
      <w:pPr>
        <w:tabs>
          <w:tab w:val="left" w:pos="709"/>
        </w:tabs>
        <w:spacing w:line="400" w:lineRule="atLeast"/>
        <w:rPr>
          <w:b/>
          <w:sz w:val="26"/>
          <w:szCs w:val="26"/>
        </w:rPr>
      </w:pPr>
      <w:r>
        <w:rPr>
          <w:b/>
          <w:sz w:val="26"/>
          <w:szCs w:val="26"/>
        </w:rPr>
        <w:t xml:space="preserve">- </w:t>
      </w:r>
      <w:r w:rsidRPr="00FF24B7">
        <w:rPr>
          <w:sz w:val="26"/>
          <w:szCs w:val="26"/>
        </w:rPr>
        <w:t>Nhận định trên là</w:t>
      </w:r>
      <w:r>
        <w:rPr>
          <w:b/>
          <w:sz w:val="26"/>
          <w:szCs w:val="26"/>
        </w:rPr>
        <w:t xml:space="preserve">: </w:t>
      </w:r>
      <w:r w:rsidRPr="00FF24B7">
        <w:rPr>
          <w:b/>
          <w:color w:val="FF0000"/>
          <w:sz w:val="26"/>
          <w:szCs w:val="26"/>
        </w:rPr>
        <w:t>Sai</w:t>
      </w:r>
      <w:r w:rsidRPr="00FF24B7">
        <w:rPr>
          <w:b/>
          <w:sz w:val="26"/>
          <w:szCs w:val="26"/>
        </w:rPr>
        <w:t xml:space="preserve"> </w:t>
      </w:r>
    </w:p>
    <w:p w:rsidR="00FF24B7" w:rsidRPr="00121EA0" w:rsidRDefault="00FF24B7" w:rsidP="00FF24B7">
      <w:pPr>
        <w:tabs>
          <w:tab w:val="left" w:pos="709"/>
        </w:tabs>
        <w:spacing w:line="400" w:lineRule="atLeast"/>
        <w:rPr>
          <w:b/>
          <w:color w:val="FF0000"/>
          <w:sz w:val="26"/>
          <w:szCs w:val="26"/>
        </w:rPr>
      </w:pPr>
      <w:r w:rsidRPr="00FF24B7">
        <w:rPr>
          <w:b/>
          <w:color w:val="FF0000"/>
          <w:sz w:val="26"/>
          <w:szCs w:val="26"/>
        </w:rPr>
        <w:t>- Vì</w:t>
      </w:r>
      <w:r w:rsidRPr="003F77D7">
        <w:rPr>
          <w:b/>
          <w:sz w:val="26"/>
          <w:szCs w:val="26"/>
        </w:rPr>
        <w:t>* Chính phủ</w:t>
      </w:r>
    </w:p>
    <w:p w:rsidR="00FF24B7" w:rsidRPr="003F77D7" w:rsidRDefault="00FF24B7" w:rsidP="00FF24B7">
      <w:pPr>
        <w:tabs>
          <w:tab w:val="left" w:pos="993"/>
        </w:tabs>
        <w:spacing w:line="400" w:lineRule="atLeast"/>
        <w:rPr>
          <w:sz w:val="26"/>
          <w:szCs w:val="26"/>
        </w:rPr>
      </w:pPr>
      <w:r w:rsidRPr="003F77D7">
        <w:rPr>
          <w:sz w:val="26"/>
          <w:szCs w:val="26"/>
        </w:rPr>
        <w:tab/>
        <w:t xml:space="preserve"> Chính phủ là </w:t>
      </w:r>
      <w:r w:rsidRPr="00FF24B7">
        <w:rPr>
          <w:i/>
          <w:color w:val="FF0000"/>
          <w:sz w:val="26"/>
          <w:szCs w:val="26"/>
        </w:rPr>
        <w:t>cơ quan hành chính nhà nước cao nhất</w:t>
      </w:r>
      <w:r w:rsidRPr="00FF24B7">
        <w:rPr>
          <w:color w:val="FF0000"/>
          <w:sz w:val="26"/>
          <w:szCs w:val="26"/>
        </w:rPr>
        <w:t xml:space="preserve"> </w:t>
      </w:r>
      <w:r w:rsidRPr="003F77D7">
        <w:rPr>
          <w:sz w:val="26"/>
          <w:szCs w:val="26"/>
        </w:rPr>
        <w:t xml:space="preserve">của nước Cộng hòa xã hội </w:t>
      </w:r>
    </w:p>
    <w:p w:rsidR="00FF24B7" w:rsidRPr="003F77D7" w:rsidRDefault="00FF24B7" w:rsidP="00FF24B7">
      <w:pPr>
        <w:tabs>
          <w:tab w:val="left" w:pos="993"/>
        </w:tabs>
        <w:spacing w:line="400" w:lineRule="atLeast"/>
        <w:rPr>
          <w:sz w:val="26"/>
          <w:szCs w:val="26"/>
        </w:rPr>
      </w:pPr>
      <w:r w:rsidRPr="003F77D7">
        <w:rPr>
          <w:sz w:val="26"/>
          <w:szCs w:val="26"/>
        </w:rPr>
        <w:t xml:space="preserve">chủ nghĩa Việt Nam, thực hiện quyền hành pháp, cơ quan chấp hành của Quốc hội, chịu trách nhiệm trước Quốc hội và báo cáo công tác trước Quốc hội. Chính phủ thống nhất quản lý việc thực hiện các nhiệm vụ chính trị, kinh tế, văn hóa, xã hội, quốc phòng, an ninh... Chính phủ gồm có Thủ tướng, các Phó Thủ tướng, các Bộ trưởng và các thành viên khác, ngoài Thủ tướng Chính phủ, các thành viên khác không nhất thiết phải là đại biểu </w:t>
      </w:r>
      <w:r w:rsidRPr="003F77D7">
        <w:rPr>
          <w:sz w:val="26"/>
          <w:szCs w:val="26"/>
        </w:rPr>
        <w:lastRenderedPageBreak/>
        <w:t>Quốc hội. Nhiệm kỳ của Chính phủ theo nhiệm kỳ của Quốc hội, khi Quốc hội hết nhiệm kỳ, Chính phủ tiếp tục làm việc cho đến khi Quốc hội mới thành lập Chính phủ mới.</w:t>
      </w:r>
    </w:p>
    <w:p w:rsidR="006C139D" w:rsidRPr="00AD4634" w:rsidRDefault="006C139D" w:rsidP="006C139D">
      <w:pPr>
        <w:spacing w:before="0" w:line="240" w:lineRule="auto"/>
        <w:rPr>
          <w:sz w:val="26"/>
          <w:szCs w:val="26"/>
        </w:rPr>
      </w:pPr>
    </w:p>
    <w:p w:rsidR="006C139D" w:rsidRPr="00AD4634" w:rsidRDefault="00121EA0" w:rsidP="006C139D">
      <w:pPr>
        <w:spacing w:before="0" w:line="240" w:lineRule="auto"/>
        <w:rPr>
          <w:b/>
          <w:sz w:val="26"/>
          <w:szCs w:val="26"/>
        </w:rPr>
      </w:pPr>
      <w:r w:rsidRPr="00121EA0">
        <w:rPr>
          <w:b/>
          <w:sz w:val="26"/>
          <w:szCs w:val="26"/>
          <w:u w:val="single"/>
        </w:rPr>
        <w:t>Câu 2:</w:t>
      </w:r>
      <w:r>
        <w:rPr>
          <w:b/>
          <w:sz w:val="26"/>
          <w:szCs w:val="26"/>
        </w:rPr>
        <w:t xml:space="preserve"> </w:t>
      </w:r>
      <w:r w:rsidR="006C139D" w:rsidRPr="00AD4634">
        <w:rPr>
          <w:b/>
          <w:sz w:val="26"/>
          <w:szCs w:val="26"/>
        </w:rPr>
        <w:t xml:space="preserve"> Cá nhân từ 18 tuổi là người có quyền ký hợp đồng thuê mướn lao động:</w:t>
      </w:r>
    </w:p>
    <w:p w:rsidR="006C139D" w:rsidRPr="00AD4634" w:rsidRDefault="006C139D" w:rsidP="006C139D">
      <w:pPr>
        <w:pStyle w:val="ListParagraph"/>
        <w:numPr>
          <w:ilvl w:val="0"/>
          <w:numId w:val="2"/>
        </w:numPr>
        <w:spacing w:before="0" w:line="240" w:lineRule="auto"/>
        <w:ind w:left="0" w:firstLine="1134"/>
        <w:rPr>
          <w:sz w:val="26"/>
          <w:szCs w:val="26"/>
        </w:rPr>
      </w:pPr>
      <w:r w:rsidRPr="00AD4634">
        <w:rPr>
          <w:sz w:val="26"/>
          <w:szCs w:val="26"/>
        </w:rPr>
        <w:t>Nhận định trên là</w:t>
      </w:r>
      <w:r w:rsidRPr="00AD4634">
        <w:rPr>
          <w:b/>
          <w:color w:val="FF0000"/>
          <w:sz w:val="26"/>
          <w:szCs w:val="26"/>
        </w:rPr>
        <w:t xml:space="preserve"> </w:t>
      </w:r>
      <w:r w:rsidR="0069503F">
        <w:rPr>
          <w:b/>
          <w:color w:val="FF0000"/>
          <w:sz w:val="26"/>
          <w:szCs w:val="26"/>
        </w:rPr>
        <w:t>Sai</w:t>
      </w:r>
      <w:bookmarkStart w:id="0" w:name="_GoBack"/>
      <w:bookmarkEnd w:id="0"/>
    </w:p>
    <w:p w:rsidR="006C139D" w:rsidRPr="00AD4634" w:rsidRDefault="006C139D" w:rsidP="006C139D">
      <w:pPr>
        <w:pStyle w:val="ListParagraph"/>
        <w:numPr>
          <w:ilvl w:val="0"/>
          <w:numId w:val="2"/>
        </w:numPr>
        <w:spacing w:before="0" w:line="240" w:lineRule="auto"/>
        <w:ind w:left="0" w:firstLine="1134"/>
        <w:rPr>
          <w:sz w:val="26"/>
          <w:szCs w:val="26"/>
        </w:rPr>
      </w:pPr>
      <w:r w:rsidRPr="00AD4634">
        <w:rPr>
          <w:sz w:val="26"/>
          <w:szCs w:val="26"/>
        </w:rPr>
        <w:t>Vì: Theo điều 3 khoản 2 của bộ luật lao động năm 2012. Người sử dụng lao động ( Tức thuê mướn lao động) phải có năng lực về hàng vi dân sự đầy đủ. Mà theo quy định của điều 19 Bộ luật dân sự 2015 người có năng lực hành vi dân sự đầy đủ phải từ 18 tuổi trở lên. Hay nói cách khác người từ đủ 18 tuổi trở lên có quyền ký hợp đồng thuê mướn lao động.</w:t>
      </w:r>
    </w:p>
    <w:p w:rsidR="006C139D" w:rsidRPr="00121EA0" w:rsidRDefault="00121EA0" w:rsidP="006C139D">
      <w:pPr>
        <w:spacing w:before="0" w:line="240" w:lineRule="auto"/>
        <w:rPr>
          <w:b/>
          <w:sz w:val="26"/>
          <w:szCs w:val="26"/>
        </w:rPr>
      </w:pPr>
      <w:r w:rsidRPr="00121EA0">
        <w:rPr>
          <w:b/>
          <w:sz w:val="26"/>
          <w:szCs w:val="26"/>
          <w:u w:val="single"/>
        </w:rPr>
        <w:t>Câu 3:</w:t>
      </w:r>
      <w:r w:rsidRPr="00121EA0">
        <w:rPr>
          <w:b/>
          <w:sz w:val="26"/>
          <w:szCs w:val="26"/>
        </w:rPr>
        <w:t xml:space="preserve"> </w:t>
      </w:r>
      <w:r w:rsidR="006C139D" w:rsidRPr="00121EA0">
        <w:rPr>
          <w:b/>
          <w:sz w:val="26"/>
          <w:szCs w:val="26"/>
        </w:rPr>
        <w:t xml:space="preserve"> Quyết định của Chủ tịch nước là văn bản quy phạm pháp luật có giá trị trên luật.</w:t>
      </w:r>
    </w:p>
    <w:p w:rsidR="006C139D" w:rsidRPr="00AD4634" w:rsidRDefault="006C139D" w:rsidP="006C139D">
      <w:pPr>
        <w:spacing w:before="0" w:line="240" w:lineRule="auto"/>
        <w:rPr>
          <w:sz w:val="26"/>
          <w:szCs w:val="26"/>
        </w:rPr>
      </w:pPr>
    </w:p>
    <w:p w:rsidR="006C139D" w:rsidRPr="00121EA0" w:rsidRDefault="00121EA0" w:rsidP="006C139D">
      <w:pPr>
        <w:spacing w:before="0" w:line="240" w:lineRule="auto"/>
        <w:rPr>
          <w:b/>
          <w:sz w:val="26"/>
          <w:szCs w:val="26"/>
        </w:rPr>
      </w:pPr>
      <w:r w:rsidRPr="00121EA0">
        <w:rPr>
          <w:b/>
          <w:sz w:val="26"/>
          <w:szCs w:val="26"/>
          <w:u w:val="single"/>
        </w:rPr>
        <w:t>Câu 4</w:t>
      </w:r>
      <w:r w:rsidRPr="00121EA0">
        <w:rPr>
          <w:b/>
          <w:sz w:val="26"/>
          <w:szCs w:val="26"/>
        </w:rPr>
        <w:t xml:space="preserve">: </w:t>
      </w:r>
      <w:r w:rsidR="006C139D" w:rsidRPr="00121EA0">
        <w:rPr>
          <w:b/>
          <w:sz w:val="26"/>
          <w:szCs w:val="26"/>
        </w:rPr>
        <w:t xml:space="preserve"> Bộ luật Lao động qui định bản thân kết hôn được nghỉ 3 ngày không hưởng lương.</w:t>
      </w:r>
    </w:p>
    <w:p w:rsidR="006C139D" w:rsidRPr="00AD4634" w:rsidRDefault="006C139D" w:rsidP="006C139D">
      <w:pPr>
        <w:spacing w:before="0" w:line="240" w:lineRule="auto"/>
        <w:rPr>
          <w:sz w:val="26"/>
          <w:szCs w:val="26"/>
        </w:rPr>
      </w:pPr>
    </w:p>
    <w:p w:rsidR="006C139D" w:rsidRPr="00B73533" w:rsidRDefault="00121EA0" w:rsidP="006C139D">
      <w:pPr>
        <w:spacing w:before="0" w:line="240" w:lineRule="auto"/>
        <w:rPr>
          <w:b/>
          <w:sz w:val="26"/>
          <w:szCs w:val="26"/>
        </w:rPr>
      </w:pPr>
      <w:r w:rsidRPr="00121EA0">
        <w:rPr>
          <w:b/>
          <w:sz w:val="26"/>
          <w:szCs w:val="26"/>
          <w:u w:val="single"/>
        </w:rPr>
        <w:t>Câu 5:</w:t>
      </w:r>
      <w:r>
        <w:rPr>
          <w:b/>
          <w:sz w:val="26"/>
          <w:szCs w:val="26"/>
        </w:rPr>
        <w:t xml:space="preserve"> </w:t>
      </w:r>
      <w:r w:rsidR="006C139D" w:rsidRPr="00B73533">
        <w:rPr>
          <w:b/>
          <w:sz w:val="26"/>
          <w:szCs w:val="26"/>
        </w:rPr>
        <w:t xml:space="preserve"> Phương pháp điều chỉnh duy nhất của Hiến pháp là phương pháp cấm:</w:t>
      </w:r>
    </w:p>
    <w:p w:rsidR="006C139D" w:rsidRPr="006C139D" w:rsidRDefault="006C139D" w:rsidP="006C139D">
      <w:pPr>
        <w:pStyle w:val="ListParagraph"/>
        <w:numPr>
          <w:ilvl w:val="0"/>
          <w:numId w:val="2"/>
        </w:numPr>
        <w:spacing w:before="0" w:line="240" w:lineRule="auto"/>
        <w:ind w:left="0" w:firstLine="1134"/>
        <w:rPr>
          <w:sz w:val="26"/>
          <w:szCs w:val="26"/>
        </w:rPr>
      </w:pPr>
      <w:r w:rsidRPr="00AD4634">
        <w:rPr>
          <w:sz w:val="26"/>
          <w:szCs w:val="26"/>
        </w:rPr>
        <w:t>Nhận định trên là</w:t>
      </w:r>
      <w:r w:rsidRPr="00AD4634">
        <w:rPr>
          <w:b/>
          <w:color w:val="FF0000"/>
          <w:sz w:val="26"/>
          <w:szCs w:val="26"/>
        </w:rPr>
        <w:t xml:space="preserve"> </w:t>
      </w:r>
      <w:r>
        <w:rPr>
          <w:b/>
          <w:color w:val="FF0000"/>
          <w:sz w:val="26"/>
          <w:szCs w:val="26"/>
        </w:rPr>
        <w:t>Sai</w:t>
      </w:r>
    </w:p>
    <w:p w:rsidR="006C139D" w:rsidRPr="006C139D" w:rsidRDefault="006C139D" w:rsidP="006C139D">
      <w:pPr>
        <w:pStyle w:val="ListParagraph"/>
        <w:numPr>
          <w:ilvl w:val="0"/>
          <w:numId w:val="2"/>
        </w:numPr>
        <w:spacing w:before="0" w:line="240" w:lineRule="auto"/>
        <w:ind w:left="0" w:firstLine="1134"/>
        <w:rPr>
          <w:sz w:val="26"/>
          <w:szCs w:val="26"/>
        </w:rPr>
      </w:pPr>
      <w:r>
        <w:rPr>
          <w:b/>
          <w:color w:val="FF0000"/>
          <w:sz w:val="26"/>
          <w:szCs w:val="26"/>
        </w:rPr>
        <w:t>Vì</w:t>
      </w:r>
      <w:r w:rsidRPr="006C139D">
        <w:rPr>
          <w:b/>
          <w:sz w:val="26"/>
          <w:szCs w:val="26"/>
        </w:rPr>
        <w:t>* Phương pháp điều chỉnh</w:t>
      </w:r>
      <w:r w:rsidR="009E51BC">
        <w:rPr>
          <w:b/>
          <w:sz w:val="26"/>
          <w:szCs w:val="26"/>
        </w:rPr>
        <w:t xml:space="preserve"> của Hiến pháp</w:t>
      </w:r>
      <w:r w:rsidRPr="006C139D">
        <w:rPr>
          <w:b/>
          <w:sz w:val="26"/>
          <w:szCs w:val="26"/>
        </w:rPr>
        <w:t>:</w:t>
      </w:r>
    </w:p>
    <w:p w:rsidR="006C139D" w:rsidRPr="003F77D7" w:rsidRDefault="006C139D" w:rsidP="006C139D">
      <w:pPr>
        <w:spacing w:line="400" w:lineRule="atLeast"/>
        <w:rPr>
          <w:sz w:val="26"/>
          <w:szCs w:val="26"/>
          <w:lang w:val="pt-BR"/>
        </w:rPr>
      </w:pPr>
      <w:r w:rsidRPr="003F77D7">
        <w:rPr>
          <w:sz w:val="26"/>
          <w:szCs w:val="26"/>
          <w:lang w:val="pt-BR"/>
        </w:rPr>
        <w:tab/>
        <w:t>- Phương pháp cho phép được sử dụng để điều chỉnh các quan hệ xã hội liên quan đến thẩm quyền của các cơ quan nhà nước, quyền hạn của những người có chức trách trong Bộ máy nhà nước, quyền công dân. Ví dụ, công dân thực hiện các quyền học tập, lao động, nghiên cứu khoa học trên cơ sở được quy phạm Luật Nhà nước quy định cho công dân được hưởng các quyền đó; các cơ quan nhà nước thực hiện chức năng quyền hạn của mình trên cơ sở quy định của quy phạm Luật Nhà nước cho phép thực hiện.</w:t>
      </w:r>
    </w:p>
    <w:p w:rsidR="006C139D" w:rsidRPr="003F77D7" w:rsidRDefault="006C139D" w:rsidP="006C139D">
      <w:pPr>
        <w:spacing w:line="400" w:lineRule="atLeast"/>
        <w:rPr>
          <w:sz w:val="26"/>
          <w:szCs w:val="26"/>
          <w:lang w:val="pt-BR"/>
        </w:rPr>
      </w:pPr>
      <w:r w:rsidRPr="003F77D7">
        <w:rPr>
          <w:sz w:val="26"/>
          <w:szCs w:val="26"/>
          <w:lang w:val="pt-BR"/>
        </w:rPr>
        <w:tab/>
        <w:t>- Phương pháp bắt buộc được sử dụng để điều chỉnh các quan hệ xã hội liên quan tới nghĩa vụ công dân, nhiệm vụ của các cơ quan nhà nước, tổ chức xã hội. Ví dụ, quy phạm Luật Nhà nước buộc công dân phải thực hiện nghĩa vụ đóng thuế, nghĩa vụ bảo vệ tổ quốc…; buộc các cơ quan nhà nước phải thực hiện những nhiệm vụ thuộc lĩnh vực hoạt động của mình.</w:t>
      </w:r>
    </w:p>
    <w:p w:rsidR="006C139D" w:rsidRPr="003F77D7" w:rsidRDefault="006C139D" w:rsidP="006C139D">
      <w:pPr>
        <w:spacing w:line="400" w:lineRule="atLeast"/>
        <w:rPr>
          <w:sz w:val="26"/>
          <w:szCs w:val="26"/>
          <w:lang w:val="pt-BR"/>
        </w:rPr>
      </w:pPr>
      <w:r w:rsidRPr="003F77D7">
        <w:rPr>
          <w:sz w:val="26"/>
          <w:szCs w:val="26"/>
          <w:lang w:val="pt-BR"/>
        </w:rPr>
        <w:tab/>
        <w:t>- Phương pháp cấm được sử dụng để điều chỉnh một số quan hệ xã hội liên quan đến hoạt động của các cơ quan nhà nước, hoạt động của công dân. Phương pháp này cấm chủ thể quan hệ Luật Nhà nước thực hiện những hành vi nhất định. Ví dụ, quy phạm Luật Nhà nước cấm các chủ thể quan hệ Luật Nhà nước không được thực hiện hành vi xâm phạm đến quyền tự do tín ngưỡng, tôn giáo của công dân, đồng thời cấm công dân lợi dụng quyền tự do tín ngưỡng, tôn giáo để thực hiện hành vi trái với chính sách và pháp luật của Nhà nước.</w:t>
      </w:r>
    </w:p>
    <w:p w:rsidR="006C139D" w:rsidRPr="003F77D7" w:rsidRDefault="006C139D" w:rsidP="006C139D">
      <w:pPr>
        <w:spacing w:line="400" w:lineRule="atLeast"/>
        <w:rPr>
          <w:sz w:val="26"/>
          <w:szCs w:val="26"/>
        </w:rPr>
      </w:pPr>
      <w:r w:rsidRPr="003F77D7">
        <w:rPr>
          <w:sz w:val="26"/>
          <w:szCs w:val="26"/>
          <w:lang w:val="pt-BR"/>
        </w:rPr>
        <w:lastRenderedPageBreak/>
        <w:tab/>
        <w:t>Ngoài ba phương pháp nói trên, Luật Nhà nước còn sử dụng phương pháp xác lập những nguyên tắc chung mang tính định hướng cho các chủ thể tham gia vào các quan hệ Luật Nhà nước.</w:t>
      </w:r>
    </w:p>
    <w:p w:rsidR="006C139D" w:rsidRPr="00AD4634" w:rsidRDefault="006C139D" w:rsidP="006C139D">
      <w:pPr>
        <w:spacing w:before="0" w:line="240" w:lineRule="auto"/>
        <w:rPr>
          <w:sz w:val="26"/>
          <w:szCs w:val="26"/>
        </w:rPr>
      </w:pPr>
    </w:p>
    <w:p w:rsidR="00121EA0" w:rsidRPr="00121EA0" w:rsidRDefault="00121EA0" w:rsidP="00121EA0">
      <w:pPr>
        <w:rPr>
          <w:b/>
          <w:u w:val="single"/>
        </w:rPr>
      </w:pPr>
      <w:r w:rsidRPr="00121EA0">
        <w:rPr>
          <w:b/>
          <w:u w:val="single"/>
        </w:rPr>
        <w:t xml:space="preserve">Câu 2: (6 điểm) </w:t>
      </w:r>
    </w:p>
    <w:p w:rsidR="00121EA0" w:rsidRPr="00121EA0" w:rsidRDefault="00121EA0" w:rsidP="00121EA0">
      <w:pPr>
        <w:rPr>
          <w:b/>
        </w:rPr>
      </w:pPr>
      <w:r w:rsidRPr="00121EA0">
        <w:rPr>
          <w:b/>
        </w:rPr>
        <w:t>Công ty Mặt Trời ký hợp đồng lao động với anh An từ ngày 01/05/2010 đến 31/10/2010. Sau đó Công ty Mặt Trời ký tiếp với anh An một hợp đồng lao động từ ngày 01/11/2010 đến 30/4/2012. Từ 01/05/2012 công ty không ký tiếp bất kỳ hợp đồng lao động nào, nhưng anh An vẫn tiếp tục làm việc. Ngày 01/7/2012 Công ty Mặt Trời mời anh An làm thủ tục chấm dứt hợp đồng lao động, với lý do hợp đồng lao động đã hết hạn.</w:t>
      </w:r>
    </w:p>
    <w:p w:rsidR="00121EA0" w:rsidRPr="00121EA0" w:rsidRDefault="00121EA0" w:rsidP="00121EA0">
      <w:pPr>
        <w:rPr>
          <w:b/>
        </w:rPr>
      </w:pPr>
      <w:r w:rsidRPr="00121EA0">
        <w:rPr>
          <w:b/>
        </w:rPr>
        <w:t>Bằng kiến thức đã học, anh (chị) cho biết:</w:t>
      </w:r>
    </w:p>
    <w:p w:rsidR="00121EA0" w:rsidRPr="00121EA0" w:rsidRDefault="00121EA0" w:rsidP="00121EA0">
      <w:pPr>
        <w:rPr>
          <w:b/>
        </w:rPr>
      </w:pPr>
      <w:r w:rsidRPr="00121EA0">
        <w:rPr>
          <w:b/>
        </w:rPr>
        <w:t>a/ Các  hợp đồng lao động Công ty Mặt Trời đã ký với anh An? Giải thích? (4,5 điểm)</w:t>
      </w:r>
    </w:p>
    <w:p w:rsidR="00121EA0" w:rsidRPr="00121EA0" w:rsidRDefault="00121EA0" w:rsidP="00121EA0">
      <w:pPr>
        <w:rPr>
          <w:b/>
        </w:rPr>
      </w:pPr>
      <w:r w:rsidRPr="00121EA0">
        <w:rPr>
          <w:b/>
        </w:rPr>
        <w:t>b/ Việc Công ty Mặt Trời mời anh An lên làm thủ tục chấm dứt hợp đồng lao động, việc làm này có đúng với quy định của pháp luật không? Giải thích? (1,5 điểm)?</w:t>
      </w:r>
    </w:p>
    <w:p w:rsidR="00757727" w:rsidRDefault="00121EA0" w:rsidP="00121EA0">
      <w:pPr>
        <w:jc w:val="center"/>
        <w:rPr>
          <w:b/>
          <w:color w:val="FF0000"/>
        </w:rPr>
      </w:pPr>
      <w:r w:rsidRPr="00121EA0">
        <w:rPr>
          <w:b/>
          <w:color w:val="FF0000"/>
        </w:rPr>
        <w:t xml:space="preserve">( Câu này mọi người nên tập trung thảo luận </w:t>
      </w:r>
      <w:r w:rsidR="00E45A6F">
        <w:rPr>
          <w:b/>
          <w:color w:val="FF0000"/>
        </w:rPr>
        <w:t xml:space="preserve">Anh </w:t>
      </w:r>
      <w:r w:rsidRPr="00121EA0">
        <w:rPr>
          <w:b/>
          <w:color w:val="FF0000"/>
        </w:rPr>
        <w:t>chị nhé- Câu vận dụng)</w:t>
      </w:r>
    </w:p>
    <w:p w:rsidR="00121EA0" w:rsidRPr="00121EA0" w:rsidRDefault="00121EA0" w:rsidP="00121EA0">
      <w:pPr>
        <w:jc w:val="center"/>
        <w:rPr>
          <w:b/>
          <w:color w:val="FF0000"/>
        </w:rPr>
      </w:pPr>
      <w:r>
        <w:rPr>
          <w:b/>
          <w:color w:val="FF0000"/>
        </w:rPr>
        <w:t>Còn những câu trên có trong giáo trình</w:t>
      </w:r>
    </w:p>
    <w:sectPr w:rsidR="00121EA0" w:rsidRPr="00121EA0" w:rsidSect="009469F9">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214AC9"/>
    <w:multiLevelType w:val="hybridMultilevel"/>
    <w:tmpl w:val="CDEEB3FC"/>
    <w:lvl w:ilvl="0" w:tplc="58AE77F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DA80A66"/>
    <w:multiLevelType w:val="hybridMultilevel"/>
    <w:tmpl w:val="EC066650"/>
    <w:lvl w:ilvl="0" w:tplc="252C8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efaultTabStop w:val="720"/>
  <w:drawingGridHorizontalSpacing w:val="125"/>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727"/>
    <w:rsid w:val="00121EA0"/>
    <w:rsid w:val="0069503F"/>
    <w:rsid w:val="006C139D"/>
    <w:rsid w:val="00757727"/>
    <w:rsid w:val="008A06F3"/>
    <w:rsid w:val="009469F9"/>
    <w:rsid w:val="009E51BC"/>
    <w:rsid w:val="00B73533"/>
    <w:rsid w:val="00E45A6F"/>
    <w:rsid w:val="00FF24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8E4BD5-AD3D-482B-B077-66F817140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5"/>
        <w:szCs w:val="22"/>
        <w:lang w:val="en-US" w:eastAsia="en-US" w:bidi="ar-SA"/>
      </w:rPr>
    </w:rPrDefault>
    <w:pPrDefault>
      <w:pPr>
        <w:spacing w:before="12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77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1335</Words>
  <Characters>7610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Anh Sons</Company>
  <LinksUpToDate>false</LinksUpToDate>
  <CharactersWithSpaces>8928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Son Tran</dc:creator>
  <cp:keywords/>
  <dc:description/>
  <cp:lastModifiedBy>Anh Son Tran</cp:lastModifiedBy>
  <cp:revision>8</cp:revision>
  <dcterms:created xsi:type="dcterms:W3CDTF">2020-05-01T23:54:00Z</dcterms:created>
  <dcterms:modified xsi:type="dcterms:W3CDTF">2020-05-06T13:39:00Z</dcterms:modified>
</cp:coreProperties>
</file>